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C76C" w14:textId="1DA5AF6B" w:rsidR="00485A0E" w:rsidRPr="000254B1" w:rsidRDefault="00E272F2" w:rsidP="00485A0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0254B1">
        <w:rPr>
          <w:rFonts w:asciiTheme="majorHAnsi" w:hAnsiTheme="majorHAnsi" w:cstheme="majorHAnsi"/>
          <w:b/>
          <w:bCs/>
          <w:iCs/>
          <w:noProof/>
          <w:sz w:val="32"/>
          <w:szCs w:val="32"/>
        </w:rPr>
        <w:drawing>
          <wp:inline distT="0" distB="0" distL="0" distR="0" wp14:anchorId="2427A276" wp14:editId="7816F404">
            <wp:extent cx="5234940" cy="17170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 WAW bann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217" cy="17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4B1">
        <w:rPr>
          <w:rFonts w:asciiTheme="majorHAnsi" w:hAnsiTheme="majorHAnsi" w:cstheme="majorHAnsi"/>
          <w:b/>
          <w:bCs/>
          <w:iCs/>
          <w:sz w:val="36"/>
          <w:szCs w:val="36"/>
        </w:rPr>
        <w:t>TOOL KIT</w:t>
      </w:r>
    </w:p>
    <w:p w14:paraId="76FAE22D" w14:textId="77777777" w:rsidR="00023CC2" w:rsidRPr="000254B1" w:rsidRDefault="00023CC2" w:rsidP="00485A0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4ABDBF77" w14:textId="6C67075A" w:rsidR="00BE5E3D" w:rsidRPr="000254B1" w:rsidRDefault="00BE5E3D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254B1">
        <w:rPr>
          <w:rFonts w:asciiTheme="majorHAnsi" w:hAnsiTheme="majorHAnsi" w:cstheme="majorHAnsi"/>
          <w:b/>
          <w:sz w:val="32"/>
          <w:szCs w:val="32"/>
          <w:u w:val="single"/>
        </w:rPr>
        <w:t>Work as Worship Specific Resources</w:t>
      </w:r>
    </w:p>
    <w:p w14:paraId="65B04C11" w14:textId="77777777" w:rsidR="00023CC2" w:rsidRPr="000254B1" w:rsidRDefault="00023CC2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1CC6E" w14:textId="143F3B5F" w:rsidR="00EA5B7C" w:rsidRPr="000254B1" w:rsidRDefault="00EA5B7C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u w:val="single"/>
        </w:rPr>
      </w:pPr>
      <w:r w:rsidRPr="000254B1">
        <w:rPr>
          <w:rFonts w:asciiTheme="majorHAnsi" w:eastAsia="Times New Roman" w:hAnsiTheme="majorHAnsi" w:cstheme="majorHAnsi"/>
          <w:b/>
        </w:rPr>
        <w:t>Bibl</w:t>
      </w:r>
      <w:r w:rsidRPr="00B61376">
        <w:rPr>
          <w:rFonts w:asciiTheme="majorHAnsi" w:eastAsia="Times New Roman" w:hAnsiTheme="majorHAnsi" w:cstheme="majorHAnsi"/>
          <w:b/>
        </w:rPr>
        <w:t>e</w:t>
      </w:r>
      <w:r w:rsidR="00081060" w:rsidRPr="00B61376">
        <w:rPr>
          <w:rFonts w:asciiTheme="majorHAnsi" w:eastAsia="Times New Roman" w:hAnsiTheme="majorHAnsi" w:cstheme="majorHAnsi"/>
          <w:b/>
        </w:rPr>
        <w:t>:</w:t>
      </w:r>
    </w:p>
    <w:p w14:paraId="37631B0B" w14:textId="3EC36D92" w:rsidR="00023CC2" w:rsidRPr="00EA5B7C" w:rsidRDefault="00023CC2" w:rsidP="00023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eastAsia="Times New Roman" w:hAnsiTheme="majorHAnsi" w:cstheme="majorHAnsi"/>
        </w:rPr>
        <w:t>The Theology of Work Bible Commentary explores what the Bible says about faith and work, book by book through the Bible</w:t>
      </w:r>
      <w:r w:rsidRPr="000D5750">
        <w:rPr>
          <w:rFonts w:asciiTheme="majorHAnsi" w:eastAsia="Times New Roman" w:hAnsiTheme="majorHAnsi" w:cstheme="majorHAnsi"/>
          <w:color w:val="0070C0"/>
        </w:rPr>
        <w:t xml:space="preserve">. </w:t>
      </w:r>
      <w:hyperlink r:id="rId9" w:history="1">
        <w:r w:rsidR="00795D8A" w:rsidRPr="000D5750">
          <w:rPr>
            <w:rStyle w:val="Hyperlink"/>
            <w:rFonts w:asciiTheme="majorHAnsi" w:eastAsia="Times New Roman" w:hAnsiTheme="majorHAnsi" w:cstheme="majorHAnsi"/>
            <w:color w:val="0070C0"/>
          </w:rPr>
          <w:t>https://www.theologyofwork.org/</w:t>
        </w:r>
      </w:hyperlink>
      <w:r w:rsidR="00795D8A">
        <w:rPr>
          <w:rFonts w:asciiTheme="majorHAnsi" w:eastAsia="Times New Roman" w:hAnsiTheme="majorHAnsi" w:cstheme="majorHAnsi"/>
        </w:rPr>
        <w:t xml:space="preserve"> </w:t>
      </w:r>
    </w:p>
    <w:p w14:paraId="44AD0800" w14:textId="77777777" w:rsidR="00EA5B7C" w:rsidRPr="00EA5B7C" w:rsidRDefault="00EA5B7C" w:rsidP="00023CC2">
      <w:pPr>
        <w:rPr>
          <w:rFonts w:asciiTheme="majorHAnsi" w:hAnsiTheme="majorHAnsi" w:cstheme="majorHAnsi"/>
          <w:bCs/>
        </w:rPr>
      </w:pPr>
    </w:p>
    <w:p w14:paraId="72FC7EC8" w14:textId="30C4C836" w:rsidR="00EA5B7C" w:rsidRPr="000254B1" w:rsidRDefault="00EA5B7C" w:rsidP="00023CC2">
      <w:pPr>
        <w:rPr>
          <w:rFonts w:asciiTheme="majorHAnsi" w:hAnsiTheme="majorHAnsi" w:cstheme="majorHAnsi"/>
          <w:bCs/>
          <w:u w:val="single"/>
        </w:rPr>
      </w:pPr>
      <w:r w:rsidRPr="000254B1">
        <w:rPr>
          <w:rFonts w:asciiTheme="majorHAnsi" w:hAnsiTheme="majorHAnsi" w:cstheme="majorHAnsi"/>
          <w:b/>
          <w:bCs/>
        </w:rPr>
        <w:t>Book</w:t>
      </w:r>
      <w:r w:rsidRPr="00B61376">
        <w:rPr>
          <w:rFonts w:asciiTheme="majorHAnsi" w:hAnsiTheme="majorHAnsi" w:cstheme="majorHAnsi"/>
          <w:b/>
          <w:bCs/>
        </w:rPr>
        <w:t>s</w:t>
      </w:r>
      <w:r w:rsidR="00081060" w:rsidRPr="00B61376">
        <w:rPr>
          <w:rFonts w:asciiTheme="majorHAnsi" w:hAnsiTheme="majorHAnsi" w:cstheme="majorHAnsi"/>
          <w:b/>
          <w:bCs/>
        </w:rPr>
        <w:t>:</w:t>
      </w:r>
    </w:p>
    <w:p w14:paraId="6294FDEF" w14:textId="77777777" w:rsidR="00B61376" w:rsidRDefault="00EA5B7C" w:rsidP="00EA5B7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u w:val="single"/>
        </w:rPr>
        <w:t>-</w:t>
      </w:r>
      <w:r w:rsidR="00023CC2" w:rsidRPr="000254B1">
        <w:rPr>
          <w:rFonts w:asciiTheme="majorHAnsi" w:hAnsiTheme="majorHAnsi" w:cstheme="majorHAnsi"/>
          <w:bCs/>
          <w:u w:val="single"/>
        </w:rPr>
        <w:t>Every Good Endeavor: Connecting Your Work to God's Work</w:t>
      </w:r>
      <w:r w:rsidR="00023CC2" w:rsidRPr="00EA5B7C">
        <w:rPr>
          <w:rFonts w:asciiTheme="majorHAnsi" w:hAnsiTheme="majorHAnsi" w:cstheme="majorHAnsi"/>
          <w:bCs/>
        </w:rPr>
        <w:t xml:space="preserve"> by Timothy Keller</w:t>
      </w:r>
    </w:p>
    <w:p w14:paraId="76546D13" w14:textId="343B50BC" w:rsidR="00023CC2" w:rsidRPr="00EA5B7C" w:rsidRDefault="00EA5B7C" w:rsidP="00EA5B7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u w:val="single"/>
        </w:rPr>
        <w:t>-</w:t>
      </w:r>
      <w:r w:rsidR="00023CC2" w:rsidRPr="000254B1">
        <w:rPr>
          <w:rFonts w:asciiTheme="majorHAnsi" w:hAnsiTheme="majorHAnsi" w:cstheme="majorHAnsi"/>
          <w:bCs/>
          <w:u w:val="single"/>
        </w:rPr>
        <w:t>Halftime: Moving from Success to Significance</w:t>
      </w:r>
      <w:r w:rsidR="00023CC2" w:rsidRPr="00EA5B7C">
        <w:rPr>
          <w:rFonts w:asciiTheme="majorHAnsi" w:hAnsiTheme="majorHAnsi" w:cstheme="majorHAnsi"/>
          <w:bCs/>
        </w:rPr>
        <w:t xml:space="preserve"> by Bob Buford</w:t>
      </w:r>
    </w:p>
    <w:p w14:paraId="11C3BD81" w14:textId="31230321" w:rsidR="00023CC2" w:rsidRDefault="00023CC2" w:rsidP="00023CC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73BD5F1" w14:textId="32021217" w:rsidR="00166591" w:rsidRDefault="00166591" w:rsidP="00023CC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47CD659" w14:textId="77777777" w:rsidR="00166591" w:rsidRPr="000254B1" w:rsidRDefault="00166591" w:rsidP="00023CC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1141A9" w14:textId="46FFE6CB" w:rsidR="00E272F2" w:rsidRDefault="0028599F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sz w:val="32"/>
          <w:u w:val="single"/>
        </w:rPr>
      </w:pP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Worship</w:t>
      </w:r>
      <w:r w:rsidR="004022A8"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 God through </w:t>
      </w:r>
      <w:r w:rsidR="00E272F2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the 4Es: </w:t>
      </w:r>
      <w:r w:rsidR="00E272F2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>Excellence, Ethical, Engaging and Evangelistic</w:t>
      </w:r>
    </w:p>
    <w:p w14:paraId="135A1142" w14:textId="3D8B46EF" w:rsidR="00E272F2" w:rsidRDefault="00E272F2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u w:val="single"/>
        </w:rPr>
      </w:pPr>
    </w:p>
    <w:p w14:paraId="232D0423" w14:textId="77777777" w:rsidR="00166591" w:rsidRPr="00B61376" w:rsidRDefault="00166591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u w:val="single"/>
        </w:rPr>
      </w:pPr>
    </w:p>
    <w:p w14:paraId="4C6EDF90" w14:textId="5CD96F28" w:rsidR="00EA5B7C" w:rsidRDefault="00081060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  <w:sz w:val="32"/>
        </w:rPr>
      </w:pP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EXCELLENT</w:t>
      </w:r>
      <w:r w:rsidR="0028599F"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 xml:space="preserve"> and </w:t>
      </w:r>
      <w:r w:rsidRPr="00EA5B7C">
        <w:rPr>
          <w:rFonts w:asciiTheme="majorHAnsi" w:hAnsiTheme="majorHAnsi" w:cstheme="majorHAnsi"/>
          <w:b/>
          <w:bCs/>
          <w:iCs/>
          <w:sz w:val="32"/>
          <w:u w:val="single"/>
        </w:rPr>
        <w:t>ETHICAL</w:t>
      </w:r>
      <w:r w:rsidR="00EA5B7C" w:rsidRPr="00EA5B7C">
        <w:rPr>
          <w:rFonts w:asciiTheme="majorHAnsi" w:hAnsiTheme="majorHAnsi" w:cstheme="majorHAnsi"/>
          <w:b/>
          <w:bCs/>
          <w:iCs/>
          <w:sz w:val="32"/>
        </w:rPr>
        <w:t xml:space="preserve"> </w:t>
      </w:r>
    </w:p>
    <w:p w14:paraId="27481B71" w14:textId="216F4476" w:rsidR="00485A0E" w:rsidRPr="00EA5B7C" w:rsidRDefault="0057662E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EA5B7C">
        <w:rPr>
          <w:rFonts w:asciiTheme="majorHAnsi" w:hAnsiTheme="majorHAnsi" w:cstheme="majorHAnsi"/>
          <w:b/>
          <w:bCs/>
          <w:iCs/>
        </w:rPr>
        <w:t>(S</w:t>
      </w:r>
      <w:r w:rsidR="004022A8" w:rsidRPr="00EA5B7C">
        <w:rPr>
          <w:rFonts w:asciiTheme="majorHAnsi" w:hAnsiTheme="majorHAnsi" w:cstheme="majorHAnsi"/>
          <w:b/>
          <w:bCs/>
          <w:iCs/>
        </w:rPr>
        <w:t>tron</w:t>
      </w:r>
      <w:r w:rsidRPr="00EA5B7C">
        <w:rPr>
          <w:rFonts w:asciiTheme="majorHAnsi" w:hAnsiTheme="majorHAnsi" w:cstheme="majorHAnsi"/>
          <w:b/>
          <w:bCs/>
          <w:iCs/>
        </w:rPr>
        <w:t xml:space="preserve">g devotional, prayer and Bible study </w:t>
      </w:r>
      <w:r w:rsidR="00EA5B7C">
        <w:rPr>
          <w:rFonts w:asciiTheme="majorHAnsi" w:hAnsiTheme="majorHAnsi" w:cstheme="majorHAnsi"/>
          <w:b/>
          <w:bCs/>
          <w:iCs/>
        </w:rPr>
        <w:t>habits</w:t>
      </w:r>
      <w:r w:rsidR="00EA5B7C" w:rsidRPr="00EA5B7C">
        <w:rPr>
          <w:rFonts w:asciiTheme="majorHAnsi" w:hAnsiTheme="majorHAnsi" w:cstheme="majorHAnsi"/>
          <w:b/>
          <w:bCs/>
          <w:iCs/>
        </w:rPr>
        <w:t xml:space="preserve"> </w:t>
      </w:r>
      <w:r w:rsidR="00EA5B7C">
        <w:rPr>
          <w:rFonts w:asciiTheme="majorHAnsi" w:hAnsiTheme="majorHAnsi" w:cstheme="majorHAnsi"/>
          <w:b/>
          <w:bCs/>
          <w:iCs/>
        </w:rPr>
        <w:t xml:space="preserve">are </w:t>
      </w:r>
      <w:r w:rsidR="004022A8" w:rsidRPr="00EA5B7C">
        <w:rPr>
          <w:rFonts w:asciiTheme="majorHAnsi" w:hAnsiTheme="majorHAnsi" w:cstheme="majorHAnsi"/>
          <w:b/>
          <w:bCs/>
          <w:iCs/>
        </w:rPr>
        <w:t xml:space="preserve">critical to understanding and maintaining </w:t>
      </w:r>
      <w:r w:rsidR="00E272F2" w:rsidRPr="00EA5B7C">
        <w:rPr>
          <w:rFonts w:asciiTheme="majorHAnsi" w:hAnsiTheme="majorHAnsi" w:cstheme="majorHAnsi"/>
          <w:b/>
          <w:bCs/>
          <w:iCs/>
        </w:rPr>
        <w:t>th</w:t>
      </w:r>
      <w:r w:rsidR="00E272F2">
        <w:rPr>
          <w:rFonts w:asciiTheme="majorHAnsi" w:hAnsiTheme="majorHAnsi" w:cstheme="majorHAnsi"/>
          <w:b/>
          <w:bCs/>
          <w:iCs/>
        </w:rPr>
        <w:t>ese</w:t>
      </w:r>
      <w:r w:rsidR="00E272F2" w:rsidRPr="00EA5B7C">
        <w:rPr>
          <w:rFonts w:asciiTheme="majorHAnsi" w:hAnsiTheme="majorHAnsi" w:cstheme="majorHAnsi"/>
          <w:b/>
          <w:bCs/>
          <w:iCs/>
        </w:rPr>
        <w:t xml:space="preserve"> </w:t>
      </w:r>
      <w:r w:rsidR="004022A8" w:rsidRPr="00EA5B7C">
        <w:rPr>
          <w:rFonts w:asciiTheme="majorHAnsi" w:hAnsiTheme="majorHAnsi" w:cstheme="majorHAnsi"/>
          <w:b/>
          <w:bCs/>
          <w:iCs/>
        </w:rPr>
        <w:t>behavior</w:t>
      </w:r>
      <w:r w:rsidR="00E272F2">
        <w:rPr>
          <w:rFonts w:asciiTheme="majorHAnsi" w:hAnsiTheme="majorHAnsi" w:cstheme="majorHAnsi"/>
          <w:b/>
          <w:bCs/>
          <w:iCs/>
        </w:rPr>
        <w:t>s</w:t>
      </w:r>
      <w:r w:rsidR="004022A8" w:rsidRPr="00EA5B7C">
        <w:rPr>
          <w:rFonts w:asciiTheme="majorHAnsi" w:hAnsiTheme="majorHAnsi" w:cstheme="majorHAnsi"/>
          <w:b/>
          <w:bCs/>
          <w:iCs/>
        </w:rPr>
        <w:t>)</w:t>
      </w:r>
    </w:p>
    <w:p w14:paraId="64364DA9" w14:textId="5C3A30AA" w:rsidR="00B30C3E" w:rsidRPr="00081060" w:rsidRDefault="00B30C3E" w:rsidP="00B30C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Devotional Life and Prayer:</w:t>
      </w:r>
    </w:p>
    <w:p w14:paraId="4566E40C" w14:textId="4687E023" w:rsidR="00B30D64" w:rsidRPr="00081060" w:rsidRDefault="001C0E97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D5750">
        <w:rPr>
          <w:rFonts w:asciiTheme="majorHAnsi" w:hAnsiTheme="majorHAnsi" w:cstheme="majorHAnsi"/>
          <w:color w:val="000000" w:themeColor="text1"/>
        </w:rPr>
        <w:t>-</w:t>
      </w:r>
      <w:r w:rsidR="00B30C3E" w:rsidRPr="000D5750">
        <w:rPr>
          <w:rFonts w:asciiTheme="majorHAnsi" w:hAnsiTheme="majorHAnsi" w:cstheme="majorHAnsi"/>
          <w:color w:val="000000" w:themeColor="text1"/>
          <w:u w:val="single"/>
        </w:rPr>
        <w:t>7 Minutes with God</w:t>
      </w:r>
      <w:r w:rsidR="00B30C3E" w:rsidRPr="000D5750">
        <w:rPr>
          <w:rFonts w:asciiTheme="majorHAnsi" w:hAnsiTheme="majorHAnsi" w:cstheme="majorHAnsi"/>
          <w:color w:val="000000" w:themeColor="text1"/>
        </w:rPr>
        <w:t xml:space="preserve"> pamphlet</w:t>
      </w:r>
      <w:r w:rsidR="00AA16C5" w:rsidRPr="000D5750">
        <w:rPr>
          <w:rFonts w:asciiTheme="majorHAnsi" w:hAnsiTheme="majorHAnsi" w:cstheme="majorHAnsi"/>
          <w:color w:val="000000" w:themeColor="text1"/>
        </w:rPr>
        <w:t xml:space="preserve">: </w:t>
      </w:r>
      <w:r w:rsidR="00795D8A" w:rsidRPr="000D5750">
        <w:rPr>
          <w:rFonts w:asciiTheme="majorHAnsi" w:hAnsiTheme="majorHAnsi" w:cstheme="majorHAnsi"/>
          <w:color w:val="000000" w:themeColor="text1"/>
        </w:rPr>
        <w:t xml:space="preserve"> </w:t>
      </w:r>
      <w:hyperlink r:id="rId10" w:history="1">
        <w:r w:rsidR="00795D8A" w:rsidRPr="0037420F">
          <w:rPr>
            <w:rStyle w:val="Hyperlink"/>
            <w:rFonts w:asciiTheme="majorHAnsi" w:hAnsiTheme="majorHAnsi" w:cstheme="majorHAnsi"/>
          </w:rPr>
          <w:t>https://www.usna.edu/Navigators/_files/documents/7minwithgod.pdf</w:t>
        </w:r>
      </w:hyperlink>
      <w:r w:rsidR="00AA16C5">
        <w:rPr>
          <w:rFonts w:asciiTheme="majorHAnsi" w:hAnsiTheme="majorHAnsi" w:cstheme="majorHAnsi"/>
        </w:rPr>
        <w:t xml:space="preserve"> </w:t>
      </w:r>
    </w:p>
    <w:p w14:paraId="3F69D129" w14:textId="71B8FB89" w:rsidR="00B30C3E" w:rsidRPr="000D5750" w:rsidRDefault="001C0E97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0D5750">
        <w:rPr>
          <w:rFonts w:asciiTheme="majorHAnsi" w:hAnsiTheme="majorHAnsi" w:cstheme="majorHAnsi"/>
          <w:color w:val="000000" w:themeColor="text1"/>
        </w:rPr>
        <w:t>-</w:t>
      </w:r>
      <w:r w:rsidR="00CB2F9E" w:rsidRPr="000D5750">
        <w:rPr>
          <w:rFonts w:asciiTheme="majorHAnsi" w:hAnsiTheme="majorHAnsi" w:cstheme="majorHAnsi"/>
          <w:color w:val="000000" w:themeColor="text1"/>
          <w:u w:val="single"/>
        </w:rPr>
        <w:t>Tyranny of the Urgent</w:t>
      </w:r>
      <w:r w:rsidR="00CB2F9E" w:rsidRPr="000D5750">
        <w:rPr>
          <w:rFonts w:asciiTheme="majorHAnsi" w:hAnsiTheme="majorHAnsi" w:cstheme="majorHAnsi"/>
          <w:color w:val="000000" w:themeColor="text1"/>
        </w:rPr>
        <w:t xml:space="preserve"> pamphlet</w:t>
      </w:r>
      <w:r w:rsidR="00AA16C5" w:rsidRPr="000D5750">
        <w:rPr>
          <w:rFonts w:asciiTheme="majorHAnsi" w:hAnsiTheme="majorHAnsi" w:cstheme="majorHAnsi"/>
          <w:color w:val="000000" w:themeColor="text1"/>
        </w:rPr>
        <w:t>:</w:t>
      </w:r>
      <w:r w:rsidR="00795D8A" w:rsidRPr="000D5750">
        <w:rPr>
          <w:rFonts w:asciiTheme="majorHAnsi" w:hAnsiTheme="majorHAnsi" w:cstheme="majorHAnsi"/>
          <w:color w:val="000000" w:themeColor="text1"/>
        </w:rPr>
        <w:t xml:space="preserve"> </w:t>
      </w:r>
    </w:p>
    <w:p w14:paraId="76662155" w14:textId="39C735EF" w:rsidR="00AA16C5" w:rsidRPr="00E272F2" w:rsidRDefault="00304EF6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hyperlink r:id="rId11" w:history="1">
        <w:r w:rsidR="00AA16C5" w:rsidRPr="0037420F">
          <w:rPr>
            <w:rStyle w:val="Hyperlink"/>
            <w:rFonts w:asciiTheme="majorHAnsi" w:hAnsiTheme="majorHAnsi" w:cstheme="majorHAnsi"/>
          </w:rPr>
          <w:t>http://www.olemissxa.org/wp-content/uploads/2014/06/Tyranny-of-the-Urgent.pdf</w:t>
        </w:r>
      </w:hyperlink>
      <w:r w:rsidR="00AA16C5">
        <w:rPr>
          <w:rFonts w:asciiTheme="majorHAnsi" w:hAnsiTheme="majorHAnsi" w:cstheme="majorHAnsi"/>
        </w:rPr>
        <w:t xml:space="preserve"> </w:t>
      </w:r>
    </w:p>
    <w:p w14:paraId="06A1191E" w14:textId="77777777" w:rsidR="0086791C" w:rsidRPr="00081060" w:rsidRDefault="0086791C" w:rsidP="00CB2F9E">
      <w:pPr>
        <w:rPr>
          <w:rFonts w:asciiTheme="majorHAnsi" w:hAnsiTheme="majorHAnsi" w:cstheme="majorHAnsi"/>
        </w:rPr>
      </w:pPr>
    </w:p>
    <w:p w14:paraId="61FBE6B7" w14:textId="77777777" w:rsidR="00E4571D" w:rsidRPr="00081060" w:rsidRDefault="00E4571D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Books:</w:t>
      </w:r>
    </w:p>
    <w:p w14:paraId="2CB987AE" w14:textId="4E2D7EE2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A Praying Life</w:t>
      </w:r>
      <w:r w:rsidR="00E4571D" w:rsidRPr="00D26838">
        <w:rPr>
          <w:rFonts w:asciiTheme="majorHAnsi" w:hAnsiTheme="majorHAnsi" w:cstheme="majorHAnsi"/>
          <w:iCs/>
        </w:rPr>
        <w:t xml:space="preserve"> by Paul Miller</w:t>
      </w:r>
    </w:p>
    <w:p w14:paraId="0A500F18" w14:textId="6D32444A" w:rsidR="00E4571D" w:rsidRPr="00081060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C8066A" w:rsidRPr="00081060">
        <w:rPr>
          <w:rFonts w:asciiTheme="majorHAnsi" w:hAnsiTheme="majorHAnsi" w:cstheme="majorHAnsi"/>
          <w:iCs/>
          <w:u w:val="single"/>
        </w:rPr>
        <w:t>When People Are Big and God is Small</w:t>
      </w:r>
      <w:r w:rsidR="00C8066A" w:rsidRPr="00081060">
        <w:rPr>
          <w:rFonts w:asciiTheme="majorHAnsi" w:hAnsiTheme="majorHAnsi" w:cstheme="majorHAnsi"/>
          <w:iCs/>
        </w:rPr>
        <w:t xml:space="preserve"> Edward Welch</w:t>
      </w:r>
    </w:p>
    <w:p w14:paraId="066B3ECA" w14:textId="110466DE" w:rsidR="00E523C5" w:rsidRDefault="00E523C5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0EB164E" w14:textId="05C3AF5E" w:rsidR="00166591" w:rsidRDefault="00166591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F2B5488" w14:textId="7C56C5C3" w:rsidR="00166591" w:rsidRDefault="00166591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7EDBA4F" w14:textId="661134E6" w:rsidR="00166591" w:rsidRDefault="00166591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D275158" w14:textId="28686520" w:rsidR="00166591" w:rsidRDefault="00166591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FC5364" w14:textId="77777777" w:rsidR="00166591" w:rsidRPr="00D26838" w:rsidRDefault="00166591" w:rsidP="00E90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2BC7EC2" w14:textId="20331AFE" w:rsidR="00E907C3" w:rsidRPr="00081060" w:rsidRDefault="00081060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32"/>
          <w:szCs w:val="32"/>
          <w:u w:val="single"/>
        </w:rPr>
      </w:pPr>
      <w:r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lastRenderedPageBreak/>
        <w:t>ENGAGING</w:t>
      </w:r>
      <w:r w:rsidR="0028599F"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 (Relating and Serving)</w:t>
      </w:r>
    </w:p>
    <w:p w14:paraId="206A11A5" w14:textId="2033B757" w:rsidR="007E1F27" w:rsidRPr="00081060" w:rsidRDefault="007E1F27" w:rsidP="001757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Spiritual Gifts Inventory based on Romans 12:</w:t>
      </w:r>
    </w:p>
    <w:p w14:paraId="433A1B29" w14:textId="787E4D58" w:rsidR="007E1F27" w:rsidRPr="00EA5B7C" w:rsidRDefault="00304EF6" w:rsidP="001757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hyperlink r:id="rId12" w:history="1">
        <w:r w:rsidR="007E1F27" w:rsidRPr="000254B1">
          <w:rPr>
            <w:rStyle w:val="Hyperlink"/>
            <w:rFonts w:asciiTheme="majorHAnsi" w:hAnsiTheme="majorHAnsi" w:cstheme="majorHAnsi"/>
            <w:iCs/>
          </w:rPr>
          <w:t>https://mintools.com/spiritual-gifts-test.htm</w:t>
        </w:r>
      </w:hyperlink>
      <w:r w:rsidR="007E1F27" w:rsidRPr="00EA5B7C">
        <w:rPr>
          <w:rFonts w:asciiTheme="majorHAnsi" w:hAnsiTheme="majorHAnsi" w:cstheme="majorHAnsi"/>
          <w:iCs/>
        </w:rPr>
        <w:t xml:space="preserve"> </w:t>
      </w:r>
    </w:p>
    <w:p w14:paraId="22D15269" w14:textId="77777777" w:rsidR="006C1D2B" w:rsidRPr="00EA5B7C" w:rsidRDefault="006C1D2B" w:rsidP="002D2D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488B1B7" w14:textId="77777777" w:rsidR="00E4571D" w:rsidRPr="00081060" w:rsidRDefault="00E4571D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81060">
        <w:rPr>
          <w:rFonts w:asciiTheme="majorHAnsi" w:hAnsiTheme="majorHAnsi" w:cstheme="majorHAnsi"/>
          <w:b/>
          <w:bCs/>
          <w:iCs/>
        </w:rPr>
        <w:t>Books:</w:t>
      </w:r>
    </w:p>
    <w:p w14:paraId="6B1694F7" w14:textId="3C72AD7D" w:rsidR="00E4571D" w:rsidRPr="00D26838" w:rsidRDefault="00D26838" w:rsidP="00E457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E4571D" w:rsidRPr="00D26838">
        <w:rPr>
          <w:rFonts w:asciiTheme="majorHAnsi" w:hAnsiTheme="majorHAnsi" w:cstheme="majorHAnsi"/>
          <w:iCs/>
          <w:u w:val="single"/>
        </w:rPr>
        <w:t>The Volunteer Revolution</w:t>
      </w:r>
      <w:r w:rsidR="00E4571D" w:rsidRPr="00D26838">
        <w:rPr>
          <w:rFonts w:asciiTheme="majorHAnsi" w:hAnsiTheme="majorHAnsi" w:cstheme="majorHAnsi"/>
          <w:iCs/>
        </w:rPr>
        <w:t xml:space="preserve"> by Bill Hybels</w:t>
      </w:r>
    </w:p>
    <w:p w14:paraId="19327F50" w14:textId="36180A35" w:rsidR="00E80B7D" w:rsidRDefault="00D26838" w:rsidP="00CD62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D025F3" w:rsidRPr="00E200EA">
        <w:rPr>
          <w:rFonts w:asciiTheme="majorHAnsi" w:hAnsiTheme="majorHAnsi" w:cstheme="majorHAnsi"/>
          <w:iCs/>
          <w:u w:val="single"/>
        </w:rPr>
        <w:t>The Treasure Principle</w:t>
      </w:r>
      <w:r w:rsidR="00D025F3" w:rsidRPr="00E200EA">
        <w:rPr>
          <w:rFonts w:asciiTheme="majorHAnsi" w:hAnsiTheme="majorHAnsi" w:cstheme="majorHAnsi"/>
          <w:iCs/>
        </w:rPr>
        <w:t xml:space="preserve"> by Randy Alcorn</w:t>
      </w:r>
    </w:p>
    <w:p w14:paraId="534C55CA" w14:textId="32840B9D" w:rsidR="00166591" w:rsidRDefault="00166591" w:rsidP="00CD62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</w:p>
    <w:p w14:paraId="0EBE48BA" w14:textId="77777777" w:rsidR="00166591" w:rsidRPr="00CD6284" w:rsidRDefault="00166591" w:rsidP="00CD62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</w:p>
    <w:p w14:paraId="06531294" w14:textId="3383E6E1" w:rsidR="004022A8" w:rsidRPr="00081060" w:rsidRDefault="00081060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36"/>
          <w:szCs w:val="28"/>
          <w:u w:val="single"/>
        </w:rPr>
      </w:pPr>
      <w:r w:rsidRPr="00081060">
        <w:rPr>
          <w:rFonts w:asciiTheme="majorHAnsi" w:hAnsiTheme="majorHAnsi" w:cstheme="majorHAnsi"/>
          <w:b/>
          <w:iCs/>
          <w:sz w:val="32"/>
          <w:szCs w:val="32"/>
          <w:u w:val="single"/>
        </w:rPr>
        <w:t>EVANGELISTIC</w:t>
      </w:r>
    </w:p>
    <w:p w14:paraId="3BFC6EEA" w14:textId="77777777" w:rsidR="004022A8" w:rsidRPr="00081060" w:rsidRDefault="004022A8" w:rsidP="004022A8">
      <w:pPr>
        <w:rPr>
          <w:rFonts w:asciiTheme="majorHAnsi" w:hAnsiTheme="majorHAnsi" w:cstheme="majorHAnsi"/>
          <w:b/>
          <w:bCs/>
          <w:color w:val="112335"/>
        </w:rPr>
      </w:pPr>
      <w:r w:rsidRPr="00081060">
        <w:rPr>
          <w:rFonts w:asciiTheme="majorHAnsi" w:hAnsiTheme="majorHAnsi" w:cstheme="majorHAnsi"/>
          <w:b/>
          <w:bCs/>
          <w:color w:val="112335"/>
        </w:rPr>
        <w:t>Methods &amp; Approaches:</w:t>
      </w:r>
    </w:p>
    <w:p w14:paraId="59BFCED0" w14:textId="77777777" w:rsidR="00166591" w:rsidRDefault="00166591" w:rsidP="004022A8">
      <w:pPr>
        <w:rPr>
          <w:rFonts w:asciiTheme="majorHAnsi" w:hAnsiTheme="majorHAnsi" w:cstheme="majorHAnsi"/>
          <w:color w:val="112335"/>
        </w:rPr>
      </w:pPr>
    </w:p>
    <w:p w14:paraId="5E37D4DB" w14:textId="08525627" w:rsidR="004022A8" w:rsidRPr="00EA5B7C" w:rsidRDefault="004022A8" w:rsidP="004022A8">
      <w:pPr>
        <w:rPr>
          <w:rFonts w:asciiTheme="majorHAnsi" w:hAnsiTheme="majorHAnsi" w:cstheme="majorHAnsi"/>
          <w:color w:val="112335"/>
        </w:rPr>
      </w:pPr>
      <w:r w:rsidRPr="00081060">
        <w:rPr>
          <w:rFonts w:asciiTheme="majorHAnsi" w:hAnsiTheme="majorHAnsi" w:cstheme="majorHAnsi"/>
          <w:color w:val="112335"/>
        </w:rPr>
        <w:t>-</w:t>
      </w:r>
      <w:r w:rsidRPr="00D26838">
        <w:rPr>
          <w:rFonts w:asciiTheme="majorHAnsi" w:hAnsiTheme="majorHAnsi" w:cstheme="majorHAnsi"/>
          <w:color w:val="112335"/>
        </w:rPr>
        <w:t xml:space="preserve">Bridge Illustration Training Video – </w:t>
      </w:r>
      <w:hyperlink r:id="rId13" w:history="1">
        <w:r w:rsidRPr="000254B1">
          <w:rPr>
            <w:rStyle w:val="Hyperlink"/>
            <w:rFonts w:asciiTheme="majorHAnsi" w:hAnsiTheme="majorHAnsi" w:cstheme="majorHAnsi"/>
          </w:rPr>
          <w:t>https://vimeo.com/120370274</w:t>
        </w:r>
      </w:hyperlink>
      <w:r w:rsidRPr="00EA5B7C">
        <w:rPr>
          <w:rFonts w:asciiTheme="majorHAnsi" w:hAnsiTheme="majorHAnsi" w:cstheme="majorHAnsi"/>
          <w:color w:val="112335"/>
        </w:rPr>
        <w:t xml:space="preserve">  How to transition into and share the Bridge Illustration.</w:t>
      </w:r>
    </w:p>
    <w:p w14:paraId="495E3AE1" w14:textId="58835DDD" w:rsidR="00166591" w:rsidRDefault="00166591" w:rsidP="004022A8">
      <w:pPr>
        <w:rPr>
          <w:rFonts w:asciiTheme="majorHAnsi" w:hAnsiTheme="majorHAnsi" w:cstheme="majorHAnsi"/>
          <w:color w:val="112335"/>
        </w:rPr>
      </w:pPr>
    </w:p>
    <w:p w14:paraId="76839BEF" w14:textId="77777777" w:rsidR="00166591" w:rsidRPr="00AA16C5" w:rsidRDefault="00166591" w:rsidP="00166591">
      <w:pPr>
        <w:rPr>
          <w:rFonts w:asciiTheme="majorHAnsi" w:hAnsiTheme="majorHAnsi" w:cstheme="majorHAnsi"/>
          <w:color w:val="FF0000"/>
          <w:u w:val="single"/>
        </w:rPr>
      </w:pPr>
      <w:r w:rsidRPr="000D5750">
        <w:rPr>
          <w:rFonts w:asciiTheme="majorHAnsi" w:hAnsiTheme="majorHAnsi" w:cstheme="majorHAnsi"/>
          <w:color w:val="000000" w:themeColor="text1"/>
        </w:rPr>
        <w:t xml:space="preserve">-Three Circles Gospel Illustration – </w:t>
      </w:r>
      <w:hyperlink r:id="rId14" w:history="1">
        <w:r w:rsidRPr="0037420F">
          <w:rPr>
            <w:rStyle w:val="Hyperlink"/>
            <w:rFonts w:asciiTheme="majorHAnsi" w:hAnsiTheme="majorHAnsi" w:cstheme="majorHAnsi"/>
          </w:rPr>
          <w:t>https://www.youtube.com/watch?v=5W8ynRMr59k</w:t>
        </w:r>
      </w:hyperlink>
      <w:r>
        <w:rPr>
          <w:rFonts w:asciiTheme="majorHAnsi" w:hAnsiTheme="majorHAnsi" w:cstheme="majorHAnsi"/>
          <w:color w:val="FF0000"/>
        </w:rPr>
        <w:t xml:space="preserve"> </w:t>
      </w:r>
    </w:p>
    <w:p w14:paraId="609F3EA2" w14:textId="77777777" w:rsidR="00166591" w:rsidRDefault="00166591" w:rsidP="004022A8">
      <w:pPr>
        <w:rPr>
          <w:rFonts w:asciiTheme="majorHAnsi" w:hAnsiTheme="majorHAnsi" w:cstheme="majorHAnsi"/>
          <w:color w:val="112335"/>
        </w:rPr>
      </w:pPr>
    </w:p>
    <w:p w14:paraId="1EEDCB33" w14:textId="0C7B53BC" w:rsidR="004022A8" w:rsidRPr="00EA5B7C" w:rsidRDefault="004022A8" w:rsidP="004022A8">
      <w:pPr>
        <w:rPr>
          <w:rFonts w:asciiTheme="majorHAnsi" w:hAnsiTheme="majorHAnsi" w:cstheme="majorHAnsi"/>
          <w:color w:val="112335"/>
        </w:rPr>
      </w:pPr>
      <w:r w:rsidRPr="00E200EA">
        <w:rPr>
          <w:rFonts w:asciiTheme="majorHAnsi" w:hAnsiTheme="majorHAnsi" w:cstheme="majorHAnsi"/>
          <w:color w:val="112335"/>
        </w:rPr>
        <w:t>-BLESS approach to evangelism</w:t>
      </w:r>
      <w:r w:rsidR="00E523C5" w:rsidRPr="00E200EA">
        <w:rPr>
          <w:rFonts w:asciiTheme="majorHAnsi" w:hAnsiTheme="majorHAnsi" w:cstheme="majorHAnsi"/>
          <w:color w:val="112335"/>
        </w:rPr>
        <w:t xml:space="preserve"> (</w:t>
      </w:r>
      <w:r w:rsidR="000D5750">
        <w:rPr>
          <w:rFonts w:asciiTheme="majorHAnsi" w:hAnsiTheme="majorHAnsi" w:cstheme="majorHAnsi"/>
          <w:color w:val="112335"/>
        </w:rPr>
        <w:t>a</w:t>
      </w:r>
      <w:r w:rsidR="00D26838" w:rsidRPr="00E200EA">
        <w:rPr>
          <w:rFonts w:asciiTheme="majorHAnsi" w:hAnsiTheme="majorHAnsi" w:cstheme="majorHAnsi"/>
          <w:color w:val="112335"/>
        </w:rPr>
        <w:t xml:space="preserve">pplies </w:t>
      </w:r>
      <w:r w:rsidR="00E523C5" w:rsidRPr="00E200EA">
        <w:rPr>
          <w:rFonts w:asciiTheme="majorHAnsi" w:hAnsiTheme="majorHAnsi" w:cstheme="majorHAnsi"/>
          <w:color w:val="112335"/>
        </w:rPr>
        <w:t>to the workplace</w:t>
      </w:r>
      <w:r w:rsidR="00D26838">
        <w:rPr>
          <w:rFonts w:asciiTheme="majorHAnsi" w:hAnsiTheme="majorHAnsi" w:cstheme="majorHAnsi"/>
          <w:color w:val="112335"/>
        </w:rPr>
        <w:t>,</w:t>
      </w:r>
      <w:r w:rsidR="00E523C5" w:rsidRPr="00E200EA">
        <w:rPr>
          <w:rFonts w:asciiTheme="majorHAnsi" w:hAnsiTheme="majorHAnsi" w:cstheme="majorHAnsi"/>
          <w:color w:val="112335"/>
        </w:rPr>
        <w:t xml:space="preserve"> too)</w:t>
      </w:r>
      <w:r w:rsidRPr="00E200EA">
        <w:rPr>
          <w:rFonts w:asciiTheme="majorHAnsi" w:hAnsiTheme="majorHAnsi" w:cstheme="majorHAnsi"/>
          <w:color w:val="112335"/>
        </w:rPr>
        <w:t xml:space="preserve"> – </w:t>
      </w:r>
      <w:hyperlink r:id="rId15" w:history="1">
        <w:r w:rsidRPr="000254B1">
          <w:rPr>
            <w:rStyle w:val="Hyperlink"/>
            <w:rFonts w:asciiTheme="majorHAnsi" w:hAnsiTheme="majorHAnsi" w:cstheme="majorHAnsi"/>
          </w:rPr>
          <w:t>https://www.evangelismcoach.org/2016/5-ways-bless-neighbor/</w:t>
        </w:r>
      </w:hyperlink>
      <w:r w:rsidRPr="00EA5B7C">
        <w:rPr>
          <w:rFonts w:asciiTheme="majorHAnsi" w:hAnsiTheme="majorHAnsi" w:cstheme="majorHAnsi"/>
          <w:color w:val="112335"/>
        </w:rPr>
        <w:t xml:space="preserve"> </w:t>
      </w:r>
    </w:p>
    <w:p w14:paraId="377A3A4D" w14:textId="18675068" w:rsidR="00795D8A" w:rsidRDefault="00795D8A" w:rsidP="004022A8">
      <w:pPr>
        <w:rPr>
          <w:rFonts w:asciiTheme="majorHAnsi" w:hAnsiTheme="majorHAnsi" w:cstheme="majorHAnsi"/>
          <w:color w:val="112335"/>
        </w:rPr>
      </w:pPr>
    </w:p>
    <w:p w14:paraId="38CF04A5" w14:textId="77777777" w:rsidR="004022A8" w:rsidRPr="000254B1" w:rsidRDefault="004022A8" w:rsidP="004022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254B1">
        <w:rPr>
          <w:rFonts w:asciiTheme="majorHAnsi" w:hAnsiTheme="majorHAnsi" w:cstheme="majorHAnsi"/>
          <w:b/>
          <w:bCs/>
          <w:iCs/>
        </w:rPr>
        <w:t>Books:</w:t>
      </w:r>
    </w:p>
    <w:p w14:paraId="46450657" w14:textId="7BD9AF74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God Space</w:t>
      </w:r>
      <w:r w:rsidR="004F4E49" w:rsidRPr="000254B1">
        <w:rPr>
          <w:rFonts w:asciiTheme="majorHAnsi" w:hAnsiTheme="majorHAnsi" w:cstheme="majorHAnsi"/>
          <w:iCs/>
        </w:rPr>
        <w:t xml:space="preserve"> by Doug Pollock</w:t>
      </w:r>
    </w:p>
    <w:p w14:paraId="650E08A6" w14:textId="7A601EA6" w:rsidR="004F4E49" w:rsidRPr="00D26838" w:rsidRDefault="00D26838" w:rsidP="004F4E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4F4E49" w:rsidRPr="00D26838">
        <w:rPr>
          <w:rFonts w:asciiTheme="majorHAnsi" w:hAnsiTheme="majorHAnsi" w:cstheme="majorHAnsi"/>
          <w:iCs/>
          <w:u w:val="single"/>
        </w:rPr>
        <w:t>The Art of Neighboring</w:t>
      </w:r>
      <w:r w:rsidR="004F4E49" w:rsidRPr="000254B1">
        <w:rPr>
          <w:rFonts w:asciiTheme="majorHAnsi" w:hAnsiTheme="majorHAnsi" w:cstheme="majorHAnsi"/>
          <w:iCs/>
        </w:rPr>
        <w:t xml:space="preserve"> by Pathak and Runyon</w:t>
      </w:r>
    </w:p>
    <w:p w14:paraId="43386389" w14:textId="77777777" w:rsidR="00166591" w:rsidRDefault="00166591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</w:p>
    <w:p w14:paraId="2E2FBF8E" w14:textId="77777777" w:rsidR="00166591" w:rsidRDefault="00166591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  <w:u w:val="single"/>
        </w:rPr>
      </w:pPr>
    </w:p>
    <w:p w14:paraId="3AB3C853" w14:textId="654F4C52" w:rsidR="001661BC" w:rsidRPr="000254B1" w:rsidRDefault="004F4E49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  <w:sz w:val="32"/>
          <w:szCs w:val="32"/>
          <w:u w:val="single"/>
        </w:rPr>
      </w:pPr>
      <w:r w:rsidRPr="00E272F2">
        <w:rPr>
          <w:rFonts w:asciiTheme="majorHAnsi" w:hAnsiTheme="majorHAnsi" w:cstheme="majorHAnsi"/>
          <w:iCs/>
          <w:u w:val="single"/>
        </w:rPr>
        <w:br/>
      </w:r>
      <w:r w:rsidR="001661BC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Reproducing the 4 </w:t>
      </w:r>
      <w:r w:rsidR="00B61376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>E’s in</w:t>
      </w:r>
      <w:r w:rsidR="001661BC" w:rsidRPr="000254B1">
        <w:rPr>
          <w:rFonts w:asciiTheme="majorHAnsi" w:hAnsiTheme="majorHAnsi" w:cstheme="majorHAnsi"/>
          <w:b/>
          <w:iCs/>
          <w:sz w:val="32"/>
          <w:szCs w:val="32"/>
          <w:u w:val="single"/>
        </w:rPr>
        <w:t xml:space="preserve"> others as a Disciple Maker</w:t>
      </w:r>
    </w:p>
    <w:p w14:paraId="1E18E70E" w14:textId="77777777" w:rsidR="001661BC" w:rsidRPr="000254B1" w:rsidRDefault="001661BC" w:rsidP="001661BC">
      <w:pPr>
        <w:rPr>
          <w:rFonts w:asciiTheme="majorHAnsi" w:hAnsiTheme="majorHAnsi" w:cstheme="majorHAnsi"/>
          <w:b/>
          <w:bCs/>
          <w:color w:val="112335"/>
        </w:rPr>
      </w:pPr>
      <w:r w:rsidRPr="000254B1">
        <w:rPr>
          <w:rFonts w:asciiTheme="majorHAnsi" w:hAnsiTheme="majorHAnsi" w:cstheme="majorHAnsi"/>
          <w:b/>
          <w:bCs/>
          <w:color w:val="112335"/>
        </w:rPr>
        <w:t>Curricula and Approaches in Establishing Spiritual Basics:</w:t>
      </w:r>
    </w:p>
    <w:p w14:paraId="6168B0C5" w14:textId="77777777" w:rsidR="00166591" w:rsidRDefault="00166591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43D32" w14:textId="0538718C" w:rsidR="001661BC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254B1">
        <w:rPr>
          <w:rFonts w:asciiTheme="majorHAnsi" w:hAnsiTheme="majorHAnsi" w:cstheme="majorHAnsi"/>
        </w:rPr>
        <w:t>-Fully Formed Follower discipleship process developed at Hill Country Bible Church</w:t>
      </w:r>
    </w:p>
    <w:p w14:paraId="09A47566" w14:textId="77777777" w:rsidR="00166591" w:rsidRPr="000254B1" w:rsidRDefault="00166591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C0D4D62" w14:textId="77777777" w:rsidR="000D5750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F0000"/>
        </w:rPr>
      </w:pPr>
      <w:r w:rsidRPr="000254B1">
        <w:rPr>
          <w:rFonts w:asciiTheme="majorHAnsi" w:hAnsiTheme="majorHAnsi" w:cstheme="majorHAnsi"/>
          <w:color w:val="112335"/>
        </w:rPr>
        <w:t>-</w:t>
      </w:r>
      <w:r w:rsidRPr="000254B1">
        <w:rPr>
          <w:rFonts w:asciiTheme="majorHAnsi" w:hAnsiTheme="majorHAnsi" w:cstheme="majorHAnsi"/>
          <w:color w:val="112335"/>
          <w:u w:val="single"/>
        </w:rPr>
        <w:t>Foundations</w:t>
      </w:r>
      <w:r w:rsidRPr="000254B1">
        <w:rPr>
          <w:rFonts w:asciiTheme="majorHAnsi" w:hAnsiTheme="majorHAnsi" w:cstheme="majorHAnsi"/>
          <w:color w:val="112335"/>
        </w:rPr>
        <w:t xml:space="preserve"> (CRU) – new believer early </w:t>
      </w:r>
      <w:proofErr w:type="gramStart"/>
      <w:r w:rsidRPr="000254B1">
        <w:rPr>
          <w:rFonts w:asciiTheme="majorHAnsi" w:hAnsiTheme="majorHAnsi" w:cstheme="majorHAnsi"/>
          <w:color w:val="112335"/>
        </w:rPr>
        <w:t>follow</w:t>
      </w:r>
      <w:proofErr w:type="gramEnd"/>
      <w:r w:rsidRPr="000254B1">
        <w:rPr>
          <w:rFonts w:asciiTheme="majorHAnsi" w:hAnsiTheme="majorHAnsi" w:cstheme="majorHAnsi"/>
          <w:color w:val="112335"/>
        </w:rPr>
        <w:t xml:space="preserve"> up and discipleship to establish a person’s basic identity in Christ and to begin to follow Christ</w:t>
      </w:r>
      <w:r w:rsidR="00AA16C5">
        <w:rPr>
          <w:rFonts w:asciiTheme="majorHAnsi" w:hAnsiTheme="majorHAnsi" w:cstheme="majorHAnsi"/>
          <w:color w:val="112335"/>
        </w:rPr>
        <w:t>:</w:t>
      </w:r>
      <w:r w:rsidR="00795D8A">
        <w:rPr>
          <w:rFonts w:asciiTheme="majorHAnsi" w:hAnsiTheme="majorHAnsi" w:cstheme="majorHAnsi"/>
          <w:color w:val="112335"/>
        </w:rPr>
        <w:t xml:space="preserve"> </w:t>
      </w:r>
    </w:p>
    <w:p w14:paraId="51B93FB7" w14:textId="555E8F07" w:rsidR="001661BC" w:rsidRPr="000254B1" w:rsidRDefault="00AA16C5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112335"/>
        </w:rPr>
      </w:pPr>
      <w:r>
        <w:rPr>
          <w:rFonts w:asciiTheme="majorHAnsi" w:hAnsiTheme="majorHAnsi" w:cstheme="majorHAnsi"/>
          <w:color w:val="112335"/>
        </w:rPr>
        <w:t xml:space="preserve"> </w:t>
      </w:r>
      <w:hyperlink r:id="rId16" w:history="1">
        <w:r w:rsidRPr="0037420F">
          <w:rPr>
            <w:rStyle w:val="Hyperlink"/>
            <w:rFonts w:asciiTheme="majorHAnsi" w:hAnsiTheme="majorHAnsi" w:cstheme="majorHAnsi"/>
          </w:rPr>
          <w:t>https://www.cru.org/us/en/train-and-grow/help-others-grow/discipleship/adult-discipleship-resources/foundations-study.html</w:t>
        </w:r>
      </w:hyperlink>
      <w:r>
        <w:rPr>
          <w:rFonts w:asciiTheme="majorHAnsi" w:hAnsiTheme="majorHAnsi" w:cstheme="majorHAnsi"/>
          <w:color w:val="112335"/>
        </w:rPr>
        <w:t xml:space="preserve"> </w:t>
      </w:r>
    </w:p>
    <w:p w14:paraId="4ACE2ABE" w14:textId="5636936C" w:rsidR="001661BC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567FBBD" w14:textId="77777777" w:rsidR="001661BC" w:rsidRPr="000254B1" w:rsidRDefault="001661BC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0254B1">
        <w:rPr>
          <w:rFonts w:asciiTheme="majorHAnsi" w:hAnsiTheme="majorHAnsi" w:cstheme="majorHAnsi"/>
          <w:b/>
          <w:bCs/>
          <w:iCs/>
        </w:rPr>
        <w:t>Books:</w:t>
      </w:r>
    </w:p>
    <w:p w14:paraId="41314CD0" w14:textId="26DCEED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Lost Art of Disciple Making</w:t>
      </w:r>
      <w:r w:rsidR="001661BC" w:rsidRPr="00D26838">
        <w:rPr>
          <w:rFonts w:asciiTheme="majorHAnsi" w:hAnsiTheme="majorHAnsi" w:cstheme="majorHAnsi"/>
          <w:iCs/>
        </w:rPr>
        <w:t xml:space="preserve"> by LeRoy </w:t>
      </w:r>
      <w:proofErr w:type="spellStart"/>
      <w:r w:rsidR="001661BC" w:rsidRPr="00D26838">
        <w:rPr>
          <w:rFonts w:asciiTheme="majorHAnsi" w:hAnsiTheme="majorHAnsi" w:cstheme="majorHAnsi"/>
          <w:iCs/>
        </w:rPr>
        <w:t>Eims</w:t>
      </w:r>
      <w:proofErr w:type="spellEnd"/>
    </w:p>
    <w:p w14:paraId="1B5CA886" w14:textId="04C34B4B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 xml:space="preserve">Intentional </w:t>
      </w:r>
      <w:proofErr w:type="spellStart"/>
      <w:r w:rsidR="001661BC" w:rsidRPr="00D26838">
        <w:rPr>
          <w:rFonts w:asciiTheme="majorHAnsi" w:hAnsiTheme="majorHAnsi" w:cstheme="majorHAnsi"/>
          <w:iCs/>
          <w:u w:val="single"/>
        </w:rPr>
        <w:t>Disciplemaking</w:t>
      </w:r>
      <w:proofErr w:type="spellEnd"/>
      <w:r w:rsidR="001661BC" w:rsidRPr="00D26838">
        <w:rPr>
          <w:rFonts w:asciiTheme="majorHAnsi" w:hAnsiTheme="majorHAnsi" w:cstheme="majorHAnsi"/>
          <w:iCs/>
        </w:rPr>
        <w:t xml:space="preserve"> by Ron Bennett</w:t>
      </w:r>
    </w:p>
    <w:p w14:paraId="4CB9D1CE" w14:textId="532C3946" w:rsidR="001661BC" w:rsidRPr="00D26838" w:rsidRDefault="00D26838" w:rsidP="00166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  <w:u w:val="single"/>
        </w:rPr>
        <w:t>-</w:t>
      </w:r>
      <w:r w:rsidR="001661BC" w:rsidRPr="00D26838">
        <w:rPr>
          <w:rFonts w:asciiTheme="majorHAnsi" w:hAnsiTheme="majorHAnsi" w:cstheme="majorHAnsi"/>
          <w:iCs/>
          <w:u w:val="single"/>
        </w:rPr>
        <w:t>Master Plan of Evangelism</w:t>
      </w:r>
      <w:r w:rsidR="001661BC" w:rsidRPr="00D26838">
        <w:rPr>
          <w:rFonts w:asciiTheme="majorHAnsi" w:hAnsiTheme="majorHAnsi" w:cstheme="majorHAnsi"/>
          <w:iCs/>
        </w:rPr>
        <w:t xml:space="preserve"> by Robert Coleman</w:t>
      </w:r>
    </w:p>
    <w:p w14:paraId="6D183EFF" w14:textId="77777777" w:rsidR="001661BC" w:rsidRDefault="001661BC" w:rsidP="00CB2F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iCs/>
        </w:rPr>
      </w:pPr>
    </w:p>
    <w:sectPr w:rsidR="001661BC" w:rsidSect="00827672">
      <w:footerReference w:type="even" r:id="rId17"/>
      <w:footerReference w:type="default" r:id="rId18"/>
      <w:pgSz w:w="12240" w:h="15840"/>
      <w:pgMar w:top="990" w:right="1440" w:bottom="990" w:left="1800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3453A" w14:textId="77777777" w:rsidR="00304EF6" w:rsidRDefault="00304EF6" w:rsidP="00A9263D">
      <w:r>
        <w:separator/>
      </w:r>
    </w:p>
  </w:endnote>
  <w:endnote w:type="continuationSeparator" w:id="0">
    <w:p w14:paraId="45FA9949" w14:textId="77777777" w:rsidR="00304EF6" w:rsidRDefault="00304EF6" w:rsidP="00A9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9C05" w14:textId="77777777" w:rsidR="00E523C5" w:rsidRDefault="00E523C5" w:rsidP="00BD6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543A3" w14:textId="77777777" w:rsidR="00E523C5" w:rsidRDefault="00E523C5" w:rsidP="00A926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1ABB" w14:textId="493A7464" w:rsidR="00E523C5" w:rsidRPr="00A9263D" w:rsidRDefault="00E523C5" w:rsidP="00BD6EBF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9263D">
      <w:rPr>
        <w:rStyle w:val="PageNumber"/>
        <w:rFonts w:ascii="Calibri" w:hAnsi="Calibri"/>
        <w:sz w:val="20"/>
        <w:szCs w:val="20"/>
      </w:rPr>
      <w:fldChar w:fldCharType="begin"/>
    </w:r>
    <w:r w:rsidRPr="00A9263D">
      <w:rPr>
        <w:rStyle w:val="PageNumber"/>
        <w:rFonts w:ascii="Calibri" w:hAnsi="Calibri"/>
        <w:sz w:val="20"/>
        <w:szCs w:val="20"/>
      </w:rPr>
      <w:instrText xml:space="preserve">PAGE  </w:instrText>
    </w:r>
    <w:r w:rsidRPr="00A9263D">
      <w:rPr>
        <w:rStyle w:val="PageNumber"/>
        <w:rFonts w:ascii="Calibri" w:hAnsi="Calibri"/>
        <w:sz w:val="20"/>
        <w:szCs w:val="20"/>
      </w:rPr>
      <w:fldChar w:fldCharType="separate"/>
    </w:r>
    <w:r w:rsidR="00B148ED">
      <w:rPr>
        <w:rStyle w:val="PageNumber"/>
        <w:rFonts w:ascii="Calibri" w:hAnsi="Calibri"/>
        <w:noProof/>
        <w:sz w:val="20"/>
        <w:szCs w:val="20"/>
      </w:rPr>
      <w:t>1</w:t>
    </w:r>
    <w:r w:rsidRPr="00A9263D">
      <w:rPr>
        <w:rStyle w:val="PageNumber"/>
        <w:rFonts w:ascii="Calibri" w:hAnsi="Calibri"/>
        <w:sz w:val="20"/>
        <w:szCs w:val="20"/>
      </w:rPr>
      <w:fldChar w:fldCharType="end"/>
    </w:r>
  </w:p>
  <w:p w14:paraId="0A020DF8" w14:textId="77777777" w:rsidR="00E523C5" w:rsidRPr="00A9263D" w:rsidRDefault="00E523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B4403" w14:textId="77777777" w:rsidR="00304EF6" w:rsidRDefault="00304EF6" w:rsidP="00A9263D">
      <w:r>
        <w:separator/>
      </w:r>
    </w:p>
  </w:footnote>
  <w:footnote w:type="continuationSeparator" w:id="0">
    <w:p w14:paraId="741594D9" w14:textId="77777777" w:rsidR="00304EF6" w:rsidRDefault="00304EF6" w:rsidP="00A9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BF5F2C"/>
    <w:multiLevelType w:val="hybridMultilevel"/>
    <w:tmpl w:val="1A94E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F1D54"/>
    <w:multiLevelType w:val="hybridMultilevel"/>
    <w:tmpl w:val="822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706"/>
    <w:multiLevelType w:val="hybridMultilevel"/>
    <w:tmpl w:val="DC08D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D49DD"/>
    <w:multiLevelType w:val="hybridMultilevel"/>
    <w:tmpl w:val="5AE4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6F8D"/>
    <w:multiLevelType w:val="hybridMultilevel"/>
    <w:tmpl w:val="7100A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64E3E"/>
    <w:multiLevelType w:val="hybridMultilevel"/>
    <w:tmpl w:val="E5243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A748F"/>
    <w:multiLevelType w:val="hybridMultilevel"/>
    <w:tmpl w:val="CA9C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253588"/>
    <w:multiLevelType w:val="hybridMultilevel"/>
    <w:tmpl w:val="A1BE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272DD"/>
    <w:multiLevelType w:val="hybridMultilevel"/>
    <w:tmpl w:val="70B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68B3"/>
    <w:multiLevelType w:val="hybridMultilevel"/>
    <w:tmpl w:val="D8E8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F"/>
    <w:rsid w:val="00002DE8"/>
    <w:rsid w:val="00010029"/>
    <w:rsid w:val="00014A0F"/>
    <w:rsid w:val="00023CC2"/>
    <w:rsid w:val="000254B1"/>
    <w:rsid w:val="00025BAF"/>
    <w:rsid w:val="000274B7"/>
    <w:rsid w:val="000334ED"/>
    <w:rsid w:val="0003356B"/>
    <w:rsid w:val="00036F93"/>
    <w:rsid w:val="000437AE"/>
    <w:rsid w:val="00055397"/>
    <w:rsid w:val="0007543C"/>
    <w:rsid w:val="00081060"/>
    <w:rsid w:val="000812A9"/>
    <w:rsid w:val="0008519D"/>
    <w:rsid w:val="00096E5A"/>
    <w:rsid w:val="000B5C81"/>
    <w:rsid w:val="000C25C3"/>
    <w:rsid w:val="000C2A6D"/>
    <w:rsid w:val="000C3415"/>
    <w:rsid w:val="000C3E41"/>
    <w:rsid w:val="000C5E41"/>
    <w:rsid w:val="000D5750"/>
    <w:rsid w:val="000D7B1B"/>
    <w:rsid w:val="000E0204"/>
    <w:rsid w:val="000E0DB7"/>
    <w:rsid w:val="000F1AD2"/>
    <w:rsid w:val="000F404A"/>
    <w:rsid w:val="000F5A15"/>
    <w:rsid w:val="000F7EF9"/>
    <w:rsid w:val="00106B44"/>
    <w:rsid w:val="001129A7"/>
    <w:rsid w:val="00112AC5"/>
    <w:rsid w:val="0013353B"/>
    <w:rsid w:val="00145E25"/>
    <w:rsid w:val="00153AFE"/>
    <w:rsid w:val="00155655"/>
    <w:rsid w:val="001661BC"/>
    <w:rsid w:val="00166591"/>
    <w:rsid w:val="0017574D"/>
    <w:rsid w:val="001949D4"/>
    <w:rsid w:val="001A305B"/>
    <w:rsid w:val="001B05AB"/>
    <w:rsid w:val="001B3EB0"/>
    <w:rsid w:val="001B5FB6"/>
    <w:rsid w:val="001B70B6"/>
    <w:rsid w:val="001C03C4"/>
    <w:rsid w:val="001C0E97"/>
    <w:rsid w:val="001C16D1"/>
    <w:rsid w:val="001C4783"/>
    <w:rsid w:val="001C6216"/>
    <w:rsid w:val="001E6308"/>
    <w:rsid w:val="0021075E"/>
    <w:rsid w:val="00220004"/>
    <w:rsid w:val="00223450"/>
    <w:rsid w:val="00226B63"/>
    <w:rsid w:val="002347BE"/>
    <w:rsid w:val="00237AF6"/>
    <w:rsid w:val="0024088C"/>
    <w:rsid w:val="00241E14"/>
    <w:rsid w:val="00257DB4"/>
    <w:rsid w:val="00262AE9"/>
    <w:rsid w:val="0026598A"/>
    <w:rsid w:val="0027454A"/>
    <w:rsid w:val="00275D55"/>
    <w:rsid w:val="0028599F"/>
    <w:rsid w:val="00291422"/>
    <w:rsid w:val="002917D9"/>
    <w:rsid w:val="0029410D"/>
    <w:rsid w:val="002A3D54"/>
    <w:rsid w:val="002B5A47"/>
    <w:rsid w:val="002C21EF"/>
    <w:rsid w:val="002C7ED1"/>
    <w:rsid w:val="002D2632"/>
    <w:rsid w:val="002D2DD4"/>
    <w:rsid w:val="002D40BC"/>
    <w:rsid w:val="002E548D"/>
    <w:rsid w:val="002E72CA"/>
    <w:rsid w:val="002F41C1"/>
    <w:rsid w:val="00304EF6"/>
    <w:rsid w:val="0030675B"/>
    <w:rsid w:val="0031162E"/>
    <w:rsid w:val="00323456"/>
    <w:rsid w:val="003234DA"/>
    <w:rsid w:val="00325587"/>
    <w:rsid w:val="00341CFF"/>
    <w:rsid w:val="003436AE"/>
    <w:rsid w:val="003507FB"/>
    <w:rsid w:val="003607B0"/>
    <w:rsid w:val="003610EF"/>
    <w:rsid w:val="00364CFE"/>
    <w:rsid w:val="003663BD"/>
    <w:rsid w:val="003702CE"/>
    <w:rsid w:val="0038003F"/>
    <w:rsid w:val="00382663"/>
    <w:rsid w:val="003A0F5F"/>
    <w:rsid w:val="003B43C7"/>
    <w:rsid w:val="003C1A5F"/>
    <w:rsid w:val="003D021E"/>
    <w:rsid w:val="003E1334"/>
    <w:rsid w:val="003E7A46"/>
    <w:rsid w:val="00400C20"/>
    <w:rsid w:val="00401D0C"/>
    <w:rsid w:val="004022A8"/>
    <w:rsid w:val="00403C99"/>
    <w:rsid w:val="00405BC8"/>
    <w:rsid w:val="00407B2E"/>
    <w:rsid w:val="00414FFD"/>
    <w:rsid w:val="00422938"/>
    <w:rsid w:val="0042603A"/>
    <w:rsid w:val="00430825"/>
    <w:rsid w:val="004407C7"/>
    <w:rsid w:val="00451FAB"/>
    <w:rsid w:val="00471A2B"/>
    <w:rsid w:val="00482029"/>
    <w:rsid w:val="00485A0E"/>
    <w:rsid w:val="00492592"/>
    <w:rsid w:val="00492A70"/>
    <w:rsid w:val="00493D6E"/>
    <w:rsid w:val="00494A69"/>
    <w:rsid w:val="004A2704"/>
    <w:rsid w:val="004A3495"/>
    <w:rsid w:val="004B544B"/>
    <w:rsid w:val="004B55FD"/>
    <w:rsid w:val="004B5C91"/>
    <w:rsid w:val="004B6B64"/>
    <w:rsid w:val="004B6CE0"/>
    <w:rsid w:val="004C137F"/>
    <w:rsid w:val="004C435E"/>
    <w:rsid w:val="004E36FE"/>
    <w:rsid w:val="004E3C26"/>
    <w:rsid w:val="004F4E49"/>
    <w:rsid w:val="00502346"/>
    <w:rsid w:val="0050685A"/>
    <w:rsid w:val="00532A67"/>
    <w:rsid w:val="00532B8B"/>
    <w:rsid w:val="0053439C"/>
    <w:rsid w:val="0054406A"/>
    <w:rsid w:val="0055084F"/>
    <w:rsid w:val="005515D6"/>
    <w:rsid w:val="00557704"/>
    <w:rsid w:val="00565C80"/>
    <w:rsid w:val="0057662E"/>
    <w:rsid w:val="005820EA"/>
    <w:rsid w:val="005826C9"/>
    <w:rsid w:val="00586443"/>
    <w:rsid w:val="005A0491"/>
    <w:rsid w:val="005A0F9E"/>
    <w:rsid w:val="005B2816"/>
    <w:rsid w:val="005B7A79"/>
    <w:rsid w:val="005C594A"/>
    <w:rsid w:val="005D1FD6"/>
    <w:rsid w:val="005D33CD"/>
    <w:rsid w:val="005E0067"/>
    <w:rsid w:val="005E107E"/>
    <w:rsid w:val="005F456D"/>
    <w:rsid w:val="005F5121"/>
    <w:rsid w:val="00607F2D"/>
    <w:rsid w:val="00626CBC"/>
    <w:rsid w:val="00643F31"/>
    <w:rsid w:val="00644A7C"/>
    <w:rsid w:val="00676CF1"/>
    <w:rsid w:val="006906F6"/>
    <w:rsid w:val="00693FDA"/>
    <w:rsid w:val="00695177"/>
    <w:rsid w:val="006B252D"/>
    <w:rsid w:val="006B4DD2"/>
    <w:rsid w:val="006C1D2B"/>
    <w:rsid w:val="006C66F0"/>
    <w:rsid w:val="006C7655"/>
    <w:rsid w:val="006D1641"/>
    <w:rsid w:val="006D47E2"/>
    <w:rsid w:val="006D570A"/>
    <w:rsid w:val="006D5DC2"/>
    <w:rsid w:val="006E1C53"/>
    <w:rsid w:val="006E320F"/>
    <w:rsid w:val="00714A2E"/>
    <w:rsid w:val="00734144"/>
    <w:rsid w:val="0074505D"/>
    <w:rsid w:val="0075117C"/>
    <w:rsid w:val="00753449"/>
    <w:rsid w:val="00756AFA"/>
    <w:rsid w:val="00775E8E"/>
    <w:rsid w:val="00775F9C"/>
    <w:rsid w:val="0079155F"/>
    <w:rsid w:val="00793C7D"/>
    <w:rsid w:val="00795D8A"/>
    <w:rsid w:val="007E1F27"/>
    <w:rsid w:val="008012D9"/>
    <w:rsid w:val="00803996"/>
    <w:rsid w:val="00806768"/>
    <w:rsid w:val="00807345"/>
    <w:rsid w:val="00807E24"/>
    <w:rsid w:val="00813434"/>
    <w:rsid w:val="00813C2D"/>
    <w:rsid w:val="00827672"/>
    <w:rsid w:val="008341D4"/>
    <w:rsid w:val="00843572"/>
    <w:rsid w:val="00844F37"/>
    <w:rsid w:val="00845C61"/>
    <w:rsid w:val="0084640B"/>
    <w:rsid w:val="00854532"/>
    <w:rsid w:val="00863934"/>
    <w:rsid w:val="00864642"/>
    <w:rsid w:val="0086791C"/>
    <w:rsid w:val="00873B4E"/>
    <w:rsid w:val="008771B5"/>
    <w:rsid w:val="00877E1D"/>
    <w:rsid w:val="008A465E"/>
    <w:rsid w:val="008A7513"/>
    <w:rsid w:val="008B41A6"/>
    <w:rsid w:val="008B7BAA"/>
    <w:rsid w:val="008C5C1B"/>
    <w:rsid w:val="00900AAC"/>
    <w:rsid w:val="00902B1F"/>
    <w:rsid w:val="00906FE3"/>
    <w:rsid w:val="00911F67"/>
    <w:rsid w:val="00920DD0"/>
    <w:rsid w:val="009243B2"/>
    <w:rsid w:val="00937B5D"/>
    <w:rsid w:val="0094198E"/>
    <w:rsid w:val="00941A73"/>
    <w:rsid w:val="009544EE"/>
    <w:rsid w:val="00961669"/>
    <w:rsid w:val="0096753E"/>
    <w:rsid w:val="00984B8A"/>
    <w:rsid w:val="00996A51"/>
    <w:rsid w:val="009B185E"/>
    <w:rsid w:val="009C1666"/>
    <w:rsid w:val="009D185D"/>
    <w:rsid w:val="009D4D54"/>
    <w:rsid w:val="009E1281"/>
    <w:rsid w:val="009F295E"/>
    <w:rsid w:val="00A03BDA"/>
    <w:rsid w:val="00A16C05"/>
    <w:rsid w:val="00A3101C"/>
    <w:rsid w:val="00A33A70"/>
    <w:rsid w:val="00A408CE"/>
    <w:rsid w:val="00A468EA"/>
    <w:rsid w:val="00A540EA"/>
    <w:rsid w:val="00A6706C"/>
    <w:rsid w:val="00A6723A"/>
    <w:rsid w:val="00A713DC"/>
    <w:rsid w:val="00A7538F"/>
    <w:rsid w:val="00A81671"/>
    <w:rsid w:val="00A83432"/>
    <w:rsid w:val="00A837E7"/>
    <w:rsid w:val="00A83F35"/>
    <w:rsid w:val="00A87182"/>
    <w:rsid w:val="00A905E6"/>
    <w:rsid w:val="00A9263D"/>
    <w:rsid w:val="00A93AF2"/>
    <w:rsid w:val="00AA16C5"/>
    <w:rsid w:val="00AA1FD7"/>
    <w:rsid w:val="00AA20D1"/>
    <w:rsid w:val="00AA4711"/>
    <w:rsid w:val="00AB5AB3"/>
    <w:rsid w:val="00AC2300"/>
    <w:rsid w:val="00AC2C29"/>
    <w:rsid w:val="00AD5C52"/>
    <w:rsid w:val="00AE162A"/>
    <w:rsid w:val="00AE19A6"/>
    <w:rsid w:val="00AF567A"/>
    <w:rsid w:val="00B03DFD"/>
    <w:rsid w:val="00B148ED"/>
    <w:rsid w:val="00B20011"/>
    <w:rsid w:val="00B25432"/>
    <w:rsid w:val="00B30C3E"/>
    <w:rsid w:val="00B30D64"/>
    <w:rsid w:val="00B32497"/>
    <w:rsid w:val="00B41FDF"/>
    <w:rsid w:val="00B456D6"/>
    <w:rsid w:val="00B51DD7"/>
    <w:rsid w:val="00B53821"/>
    <w:rsid w:val="00B5777D"/>
    <w:rsid w:val="00B61376"/>
    <w:rsid w:val="00B613A3"/>
    <w:rsid w:val="00B630EC"/>
    <w:rsid w:val="00B67A5C"/>
    <w:rsid w:val="00B733BC"/>
    <w:rsid w:val="00B76800"/>
    <w:rsid w:val="00B81D08"/>
    <w:rsid w:val="00B970AA"/>
    <w:rsid w:val="00BA0782"/>
    <w:rsid w:val="00BC3F24"/>
    <w:rsid w:val="00BD6EBF"/>
    <w:rsid w:val="00BE1951"/>
    <w:rsid w:val="00BE5E3D"/>
    <w:rsid w:val="00BF3097"/>
    <w:rsid w:val="00BF6D14"/>
    <w:rsid w:val="00BF70AB"/>
    <w:rsid w:val="00C0483B"/>
    <w:rsid w:val="00C04A1F"/>
    <w:rsid w:val="00C12527"/>
    <w:rsid w:val="00C21E92"/>
    <w:rsid w:val="00C308C0"/>
    <w:rsid w:val="00C309DD"/>
    <w:rsid w:val="00C35E9D"/>
    <w:rsid w:val="00C411D6"/>
    <w:rsid w:val="00C50453"/>
    <w:rsid w:val="00C54213"/>
    <w:rsid w:val="00C6211A"/>
    <w:rsid w:val="00C665D5"/>
    <w:rsid w:val="00C8066A"/>
    <w:rsid w:val="00C8608E"/>
    <w:rsid w:val="00C92967"/>
    <w:rsid w:val="00C94F84"/>
    <w:rsid w:val="00CA7024"/>
    <w:rsid w:val="00CB2F9E"/>
    <w:rsid w:val="00CB41E3"/>
    <w:rsid w:val="00CB7C75"/>
    <w:rsid w:val="00CD341A"/>
    <w:rsid w:val="00CD6284"/>
    <w:rsid w:val="00D025F3"/>
    <w:rsid w:val="00D12065"/>
    <w:rsid w:val="00D12D9A"/>
    <w:rsid w:val="00D26838"/>
    <w:rsid w:val="00D335AB"/>
    <w:rsid w:val="00D33CFB"/>
    <w:rsid w:val="00D37410"/>
    <w:rsid w:val="00D37920"/>
    <w:rsid w:val="00D40A9A"/>
    <w:rsid w:val="00D572B5"/>
    <w:rsid w:val="00D7280C"/>
    <w:rsid w:val="00D80535"/>
    <w:rsid w:val="00D832C1"/>
    <w:rsid w:val="00D8370A"/>
    <w:rsid w:val="00D8380C"/>
    <w:rsid w:val="00D84371"/>
    <w:rsid w:val="00D86C6E"/>
    <w:rsid w:val="00D92702"/>
    <w:rsid w:val="00D94FD5"/>
    <w:rsid w:val="00DA0161"/>
    <w:rsid w:val="00DA0E05"/>
    <w:rsid w:val="00DC5003"/>
    <w:rsid w:val="00DD46C3"/>
    <w:rsid w:val="00DD7240"/>
    <w:rsid w:val="00DE3C60"/>
    <w:rsid w:val="00DF061D"/>
    <w:rsid w:val="00DF2631"/>
    <w:rsid w:val="00DF3798"/>
    <w:rsid w:val="00E05DB4"/>
    <w:rsid w:val="00E10B07"/>
    <w:rsid w:val="00E12939"/>
    <w:rsid w:val="00E200EA"/>
    <w:rsid w:val="00E272F2"/>
    <w:rsid w:val="00E34506"/>
    <w:rsid w:val="00E42D13"/>
    <w:rsid w:val="00E4571D"/>
    <w:rsid w:val="00E523C5"/>
    <w:rsid w:val="00E671A3"/>
    <w:rsid w:val="00E67901"/>
    <w:rsid w:val="00E80B7D"/>
    <w:rsid w:val="00E907C3"/>
    <w:rsid w:val="00E972E9"/>
    <w:rsid w:val="00E97854"/>
    <w:rsid w:val="00EA5B7C"/>
    <w:rsid w:val="00EB5E89"/>
    <w:rsid w:val="00EC091B"/>
    <w:rsid w:val="00EC0A3F"/>
    <w:rsid w:val="00EC49CA"/>
    <w:rsid w:val="00ED2EAD"/>
    <w:rsid w:val="00EE3D5F"/>
    <w:rsid w:val="00EE41CA"/>
    <w:rsid w:val="00EE4C83"/>
    <w:rsid w:val="00EF40A5"/>
    <w:rsid w:val="00EF70DB"/>
    <w:rsid w:val="00F01E34"/>
    <w:rsid w:val="00F02F99"/>
    <w:rsid w:val="00F037D3"/>
    <w:rsid w:val="00F170F8"/>
    <w:rsid w:val="00F36341"/>
    <w:rsid w:val="00F36C87"/>
    <w:rsid w:val="00F375D1"/>
    <w:rsid w:val="00F455AF"/>
    <w:rsid w:val="00F53545"/>
    <w:rsid w:val="00F544CF"/>
    <w:rsid w:val="00F55F2C"/>
    <w:rsid w:val="00F62BA4"/>
    <w:rsid w:val="00F6794D"/>
    <w:rsid w:val="00F70781"/>
    <w:rsid w:val="00F73E92"/>
    <w:rsid w:val="00F75FFA"/>
    <w:rsid w:val="00F92D11"/>
    <w:rsid w:val="00F9467F"/>
    <w:rsid w:val="00FA14E3"/>
    <w:rsid w:val="00FB7FF2"/>
    <w:rsid w:val="00FC2E7D"/>
    <w:rsid w:val="00FE3E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DEE10"/>
  <w14:defaultImageDpi w14:val="300"/>
  <w15:docId w15:val="{E615A137-2365-4440-B38B-26F885B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3D"/>
  </w:style>
  <w:style w:type="paragraph" w:styleId="Footer">
    <w:name w:val="footer"/>
    <w:basedOn w:val="Normal"/>
    <w:link w:val="FooterChar"/>
    <w:uiPriority w:val="99"/>
    <w:unhideWhenUsed/>
    <w:rsid w:val="00A92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3D"/>
  </w:style>
  <w:style w:type="character" w:styleId="PageNumber">
    <w:name w:val="page number"/>
    <w:basedOn w:val="DefaultParagraphFont"/>
    <w:uiPriority w:val="99"/>
    <w:semiHidden/>
    <w:unhideWhenUsed/>
    <w:rsid w:val="00A9263D"/>
  </w:style>
  <w:style w:type="character" w:styleId="Hyperlink">
    <w:name w:val="Hyperlink"/>
    <w:basedOn w:val="DefaultParagraphFont"/>
    <w:uiPriority w:val="99"/>
    <w:unhideWhenUsed/>
    <w:rsid w:val="007E1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C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D5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imeo.com/12037027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tools.com/spiritual-gifts-test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ru.org/us/en/train-and-grow/help-others-grow/discipleship/adult-discipleship-resources/foundations-stud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emissxa.org/wp-content/uploads/2014/06/Tyranny-of-the-Urg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vangelismcoach.org/2016/5-ways-bless-neighbor/" TargetMode="External"/><Relationship Id="rId10" Type="http://schemas.openxmlformats.org/officeDocument/2006/relationships/hyperlink" Target="https://www.usna.edu/Navigators/_files/documents/7minwithgo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ologyofwork.org/" TargetMode="External"/><Relationship Id="rId14" Type="http://schemas.openxmlformats.org/officeDocument/2006/relationships/hyperlink" Target="https://www.youtube.com/watch?v=5W8ynRMr5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74E0-A3FF-424C-B537-C431372D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Country Bible Church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Lundstrom</dc:creator>
  <cp:keywords/>
  <dc:description/>
  <cp:lastModifiedBy>Madelyn Butler</cp:lastModifiedBy>
  <cp:revision>2</cp:revision>
  <cp:lastPrinted>2017-06-29T15:05:00Z</cp:lastPrinted>
  <dcterms:created xsi:type="dcterms:W3CDTF">2020-09-15T21:55:00Z</dcterms:created>
  <dcterms:modified xsi:type="dcterms:W3CDTF">2020-09-15T21:55:00Z</dcterms:modified>
</cp:coreProperties>
</file>